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F75195" w:rsidRDefault="00D13C98">
      <w:r w:rsidRPr="00F75195">
        <w:rPr>
          <w:noProof/>
          <w:lang w:val="en-US" w:eastAsia="en-US"/>
        </w:rPr>
        <w:drawing>
          <wp:anchor distT="0" distB="0" distL="114300" distR="114300" simplePos="0" relativeHeight="251657216"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F75195" w:rsidRDefault="00D13C98" w:rsidP="00D13C98">
      <w:pPr>
        <w:tabs>
          <w:tab w:val="center" w:pos="5616"/>
        </w:tabs>
        <w:spacing w:before="240"/>
        <w:jc w:val="center"/>
        <w:rPr>
          <w:rFonts w:ascii="Calibri" w:hAnsi="Calibri" w:cs="Calibri"/>
          <w:b/>
          <w:smallCaps/>
          <w:sz w:val="28"/>
          <w:szCs w:val="22"/>
          <w:u w:val="single"/>
        </w:rPr>
      </w:pPr>
    </w:p>
    <w:p w:rsidR="00D13C98" w:rsidRPr="00F75195" w:rsidRDefault="00D13C98" w:rsidP="00D13C98">
      <w:pPr>
        <w:tabs>
          <w:tab w:val="center" w:pos="5616"/>
        </w:tabs>
        <w:spacing w:before="240"/>
        <w:jc w:val="center"/>
        <w:rPr>
          <w:rFonts w:ascii="Calibri" w:hAnsi="Calibri" w:cs="Calibri"/>
          <w:b/>
          <w:smallCaps/>
          <w:sz w:val="28"/>
          <w:szCs w:val="22"/>
          <w:u w:val="single"/>
        </w:rPr>
      </w:pPr>
    </w:p>
    <w:p w:rsidR="00D13C98" w:rsidRPr="00F75195" w:rsidRDefault="00D13C98" w:rsidP="00D13C98">
      <w:pPr>
        <w:tabs>
          <w:tab w:val="center" w:pos="5616"/>
        </w:tabs>
        <w:spacing w:before="240"/>
        <w:jc w:val="center"/>
        <w:rPr>
          <w:rFonts w:ascii="Calibri" w:hAnsi="Calibri" w:cs="Calibri"/>
          <w:b/>
          <w:smallCaps/>
          <w:sz w:val="28"/>
          <w:szCs w:val="22"/>
          <w:u w:val="single"/>
        </w:rPr>
      </w:pPr>
      <w:r w:rsidRPr="00F75195">
        <w:rPr>
          <w:rFonts w:ascii="Calibri" w:hAnsi="Calibri"/>
          <w:b/>
          <w:smallCaps/>
          <w:sz w:val="28"/>
          <w:szCs w:val="22"/>
          <w:u w:val="single"/>
        </w:rPr>
        <w:t xml:space="preserve">Acord de licență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Nume</w:t>
      </w:r>
      <w:r w:rsidRPr="00F75195">
        <w:rPr>
          <w:rStyle w:val="FootnoteReference"/>
          <w:rFonts w:ascii="Calibri" w:hAnsi="Calibri" w:cs="Calibri"/>
          <w:sz w:val="22"/>
          <w:szCs w:val="22"/>
          <w:highlight w:val="yellow"/>
        </w:rPr>
        <w:footnoteReference w:id="1"/>
      </w:r>
      <w:r w:rsidRPr="00F75195">
        <w:rPr>
          <w:rFonts w:ascii="Calibri" w:hAnsi="Calibri"/>
          <w:sz w:val="22"/>
          <w:szCs w:val="22"/>
          <w:highlight w:val="yellow"/>
        </w:rPr>
        <w:t>:</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Adresă:</w:t>
      </w: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reprezentat în scopul semnării prezentului acord de către reprezentantul legal</w:t>
      </w:r>
      <w:r w:rsidRPr="00F75195">
        <w:rPr>
          <w:rStyle w:val="FootnoteReference"/>
          <w:rFonts w:ascii="Calibri" w:hAnsi="Calibri" w:cs="Calibri"/>
          <w:sz w:val="22"/>
          <w:szCs w:val="22"/>
          <w:highlight w:val="yellow"/>
        </w:rPr>
        <w:footnoteReference w:id="2"/>
      </w:r>
      <w:r w:rsidRPr="00F75195">
        <w:rPr>
          <w:rFonts w:ascii="Calibri" w:hAnsi="Calibri"/>
          <w:sz w:val="22"/>
          <w:szCs w:val="22"/>
          <w:highlight w:val="yellow"/>
        </w:rPr>
        <w:t>, [Dl/Dna] [Nume, Titlu/Funcție],</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denumit în continuare „</w:t>
      </w:r>
      <w:r w:rsidRPr="00F75195">
        <w:rPr>
          <w:rFonts w:ascii="Calibri" w:hAnsi="Calibri"/>
          <w:b/>
          <w:sz w:val="22"/>
          <w:szCs w:val="22"/>
        </w:rPr>
        <w:t>Licențiatorul</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pe de o parte, și</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Uniunea Europeană, reprezentată de Comisia Europeană, cu sediul în Bruxelles, 200 Rue de la Loi, 1049, Belgia (denumită în continuare „</w:t>
      </w:r>
      <w:r w:rsidRPr="00F75195">
        <w:rPr>
          <w:rFonts w:ascii="Calibri" w:hAnsi="Calibri"/>
          <w:b/>
          <w:sz w:val="22"/>
          <w:szCs w:val="22"/>
        </w:rPr>
        <w:t>Licențiatul</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pe de altă parte,</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denumite în continuare, în mod colectiv, „părțile”,</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Întrucât licențiatorul este proprietarul sau deține drepturile legale necesare pentru a acorda prezenta licență de utilizare a materialului descris mai jos (denumit în continuare „lucrarea"), părțile convin după cum urmează:</w:t>
      </w:r>
    </w:p>
    <w:p w:rsidR="00D13C98" w:rsidRPr="00F75195" w:rsidRDefault="00D13C98" w:rsidP="00D13C98">
      <w:pPr>
        <w:tabs>
          <w:tab w:val="center" w:pos="5616"/>
        </w:tabs>
        <w:jc w:val="center"/>
        <w:rPr>
          <w:rFonts w:ascii="Calibri" w:hAnsi="Calibri" w:cs="Calibri"/>
          <w:b/>
          <w:smallCaps/>
          <w:sz w:val="22"/>
          <w:szCs w:val="22"/>
          <w:u w:val="single"/>
        </w:rPr>
      </w:pPr>
    </w:p>
    <w:p w:rsidR="00D13C98" w:rsidRPr="00F75195" w:rsidRDefault="00D13C98" w:rsidP="00D13C98">
      <w:pPr>
        <w:tabs>
          <w:tab w:val="center" w:pos="5616"/>
        </w:tabs>
        <w:jc w:val="center"/>
        <w:rPr>
          <w:rFonts w:ascii="Calibri" w:hAnsi="Calibri" w:cs="Calibri"/>
          <w:b/>
          <w:smallCaps/>
          <w:sz w:val="22"/>
          <w:szCs w:val="22"/>
          <w:u w:val="single"/>
        </w:rPr>
      </w:pPr>
    </w:p>
    <w:p w:rsidR="00D13C98" w:rsidRPr="00F75195"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F75195" w:rsidTr="00CF5C7E">
        <w:trPr>
          <w:trHeight w:val="1752"/>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t>Titlul și descrierea sumară a desenului/ilustrației/imaginii (imaginilor)</w:t>
            </w:r>
            <w:r w:rsidRPr="00F75195">
              <w:t xml:space="preserve"> </w:t>
            </w:r>
            <w:r w:rsidRPr="00F75195">
              <w:br/>
            </w:r>
          </w:p>
        </w:tc>
      </w:tr>
      <w:tr w:rsidR="00D13C98" w:rsidRPr="00F75195" w:rsidTr="00CF5C7E">
        <w:trPr>
          <w:trHeight w:val="1017"/>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lastRenderedPageBreak/>
              <w:t>Numele autorului (autorilor)/fotografului (fotografilor):</w:t>
            </w:r>
          </w:p>
        </w:tc>
      </w:tr>
      <w:tr w:rsidR="00D13C98" w:rsidRPr="00F75195" w:rsidTr="00CF5C7E">
        <w:trPr>
          <w:trHeight w:val="430"/>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t>Anul (anii) realizării:</w:t>
            </w:r>
          </w:p>
        </w:tc>
      </w:tr>
    </w:tbl>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acordă licențiatului o licență internațională, neexclusivă, scutită de redevențe, transferabilă, care poate face obiectul sublicențierii, pentru a utiliza lucrarea. </w:t>
      </w:r>
    </w:p>
    <w:p w:rsidR="00D13C98" w:rsidRPr="00F75195" w:rsidRDefault="00D13C98" w:rsidP="00A16019">
      <w:pPr>
        <w:numPr>
          <w:ilvl w:val="0"/>
          <w:numId w:val="1"/>
        </w:numPr>
        <w:jc w:val="both"/>
        <w:rPr>
          <w:rFonts w:ascii="Calibri" w:hAnsi="Calibri" w:cs="Calibri"/>
          <w:sz w:val="22"/>
          <w:szCs w:val="22"/>
        </w:rPr>
      </w:pPr>
      <w:r w:rsidRPr="00F75195">
        <w:rPr>
          <w:rFonts w:ascii="Calibri" w:hAnsi="Calibri"/>
          <w:sz w:val="22"/>
          <w:szCs w:val="22"/>
        </w:rPr>
        <w:t>Dreptul de utilizare a lucrării include, în principal, următoarele drepturi: reproducerea, stocarea, distribuirea, modificarea, publicarea, afișarea, diseminarea, crearea de lucrări derivate, radiodifuzarea, comunicarea către public sau punerea la dispoziția publicului în alt mod, în orice format, suport și limbaj, inclusiv pe site-urile web ale Uniunii Europene și pe paginile oficiale ale rețelelor de comunicare socială sau pe site-urile internet ale părților terțe și la televiziune.</w:t>
      </w:r>
      <w:r w:rsidRPr="00F75195">
        <w:t xml:space="preserve"> </w:t>
      </w:r>
      <w:r w:rsidRPr="00F75195">
        <w:br/>
      </w:r>
    </w:p>
    <w:p w:rsidR="00D13C98" w:rsidRPr="00F75195" w:rsidRDefault="00D13C98" w:rsidP="00D13C98">
      <w:pPr>
        <w:ind w:left="644"/>
        <w:jc w:val="both"/>
        <w:rPr>
          <w:rFonts w:ascii="Calibri" w:hAnsi="Calibri" w:cs="Calibri"/>
          <w:sz w:val="22"/>
          <w:szCs w:val="22"/>
        </w:rPr>
      </w:pP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Pentru a evita orice ambiguitate, licențiatul are dreptul: de a adăuga la lucrare elemente de sunet sau elemente noi (paragrafe, titluri, paragrafe principale, caractere aldine, legendă, cuprins, rezumat, elemente de grafică, subtitrări în toate limbile oficiale ale UE), de a pregăti prezentări, animații, povești cu pictograme, slide-uri, să extragă părți din lucrare sau să o dividă în părți și să arhiveze sau să includă lucrarea în bazele de date ale Comisiei Europene, inclusiv bazele de date electronice accesibile publicului în mod gratuit, și să utilizeze lucrarea în orice alt scop necesar pentru îndeplinirea misiunilor Uniunii Europene.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Licențiatul îi poate autoriza pe angajații și contractanții săi să exercite, în numele său, drepturile menționate mai sus, care îi sunt acordate de către licențiator. </w:t>
      </w:r>
    </w:p>
    <w:p w:rsidR="00D13C98" w:rsidRPr="00F75195" w:rsidRDefault="00BD28E8" w:rsidP="00BD28E8">
      <w:pPr>
        <w:numPr>
          <w:ilvl w:val="0"/>
          <w:numId w:val="1"/>
        </w:numPr>
        <w:jc w:val="both"/>
        <w:rPr>
          <w:rFonts w:ascii="Calibri" w:hAnsi="Calibri" w:cs="Calibri"/>
          <w:sz w:val="22"/>
          <w:szCs w:val="22"/>
        </w:rPr>
      </w:pPr>
      <w:r w:rsidRPr="00BD28E8">
        <w:rPr>
          <w:rFonts w:ascii="Calibri" w:hAnsi="Calibri"/>
          <w:sz w:val="22"/>
          <w:szCs w:val="22"/>
        </w:rPr>
        <w:t>Nu se aplică</w:t>
      </w:r>
      <w:r w:rsidR="00D13C98" w:rsidRPr="00F75195">
        <w:rPr>
          <w:rFonts w:ascii="Calibri" w:hAnsi="Calibri"/>
          <w:sz w:val="22"/>
          <w:szCs w:val="22"/>
        </w:rPr>
        <w:t>.</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Licența se acordă pe întreaga durată a drepturilor de autor și, după caz, a drepturilor conexe.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Toate drepturile de autor și orice alte drepturi de proprietate intelectuală aferente lucrării rămân proprietatea licențiatorului, iar licențiatul nu dobândește niciun drept de proprietate asupra acesteia. </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Lucrările derivate cuprind lucrări originale create de licențiat sau de contractanții acestuia care utilizează lucrarea. Fără a aduce atingere celor de mai sus, lucrările derivate sunt proprietatea licențiatului.</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Exercitarea drepturilor conferite licențiatului prin prezentul acord este condiționată de afișarea de către licențiat a următoarei mențiuni de recunoaștere a drepturilor licențiatorului și ale autorului lucrării:</w:t>
      </w:r>
    </w:p>
    <w:p w:rsidR="00D13C98" w:rsidRPr="00F75195" w:rsidRDefault="00D13C98" w:rsidP="00D13C98">
      <w:pPr>
        <w:ind w:left="284" w:hanging="284"/>
        <w:jc w:val="both"/>
        <w:rPr>
          <w:rFonts w:ascii="Calibri" w:hAnsi="Calibri" w:cs="Calibri"/>
          <w:sz w:val="22"/>
          <w:szCs w:val="22"/>
        </w:rPr>
      </w:pPr>
    </w:p>
    <w:p w:rsidR="00D13C98" w:rsidRPr="00F75195" w:rsidRDefault="00D13C98" w:rsidP="00D13C98">
      <w:pPr>
        <w:ind w:left="284" w:hanging="284"/>
        <w:jc w:val="center"/>
        <w:rPr>
          <w:rFonts w:ascii="Calibri" w:hAnsi="Calibri" w:cs="Calibri"/>
          <w:sz w:val="22"/>
          <w:szCs w:val="22"/>
        </w:rPr>
      </w:pPr>
      <w:r w:rsidRPr="00F75195">
        <w:rPr>
          <w:rFonts w:ascii="Calibri" w:hAnsi="Calibri"/>
          <w:sz w:val="22"/>
          <w:szCs w:val="22"/>
          <w:highlight w:val="yellow"/>
        </w:rPr>
        <w:t>[Mențiunea drepturilor de autor ale licențiatorului - exemplu: © Licențiator, anul]</w:t>
      </w:r>
    </w:p>
    <w:p w:rsidR="00D13C98" w:rsidRPr="00F75195" w:rsidRDefault="00D13C98" w:rsidP="00D13C98">
      <w:pPr>
        <w:ind w:left="284" w:hanging="284"/>
        <w:jc w:val="center"/>
        <w:rPr>
          <w:rFonts w:ascii="Calibri" w:hAnsi="Calibri" w:cs="Calibri"/>
          <w:sz w:val="22"/>
          <w:szCs w:val="22"/>
        </w:rPr>
      </w:pPr>
    </w:p>
    <w:p w:rsidR="00D13C98" w:rsidRPr="00F75195" w:rsidRDefault="00BD28E8" w:rsidP="00BD28E8">
      <w:pPr>
        <w:numPr>
          <w:ilvl w:val="0"/>
          <w:numId w:val="1"/>
        </w:numPr>
        <w:jc w:val="both"/>
        <w:rPr>
          <w:rFonts w:ascii="Calibri" w:hAnsi="Calibri" w:cs="Calibri"/>
          <w:sz w:val="22"/>
          <w:szCs w:val="22"/>
        </w:rPr>
      </w:pPr>
      <w:r w:rsidRPr="00BD28E8">
        <w:rPr>
          <w:rFonts w:ascii="Calibri" w:hAnsi="Calibri"/>
          <w:sz w:val="22"/>
          <w:szCs w:val="22"/>
        </w:rPr>
        <w:t>Nu se aplică</w:t>
      </w:r>
      <w:bookmarkStart w:id="0" w:name="_GoBack"/>
      <w:bookmarkEnd w:id="0"/>
      <w:r w:rsidR="00D13C98" w:rsidRPr="00F75195">
        <w:rPr>
          <w:rFonts w:ascii="Calibri" w:hAnsi="Calibri"/>
          <w:sz w:val="22"/>
          <w:szCs w:val="22"/>
        </w:rPr>
        <w:t xml:space="preserve">. </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Licențiatorul garantează că a obținut toate autorizațiile necesare pentru a avea dreptul de a acorda licența pentru drepturile menționate mai sus și că a obținut toate autorizațiile necesare de la deținătorii drepturilor de autor, ai drepturilor conexe și ai altor drepturi de proprietate intelectuală legate de lucrarea în cauză, precum și autorizarea scrisă a persoanelor reprezentate în lucrare, după caz.</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Licențiatorul garantează că utilizarea, de către licențiat, a drepturilor de proprietate intelectuală acoperite de licența care face obiectul prezentului acord nu încalcă și nici nu va încălca drepturile niciunei părți terțe. Printre altele, licențiatorul garantează, în special, că lucrarea nu încalcă drepturile de autor, drepturile conexe sau drepturile de imagine ale părților terțe.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se angajează să despăgubească, să apere și să scoată din cauză licențiatul în caz de solicitări, cereri sau acțiuni împotriva licențiatului, precum și în cazul tuturor costurilor sau </w:t>
      </w:r>
      <w:r w:rsidRPr="00F75195">
        <w:rPr>
          <w:rFonts w:ascii="Calibri" w:hAnsi="Calibri"/>
          <w:sz w:val="22"/>
          <w:szCs w:val="22"/>
        </w:rPr>
        <w:lastRenderedPageBreak/>
        <w:t>cheltuielilor, inclusiv al costurilor de natură juridică legate de hotărâri judecătorești și de proceduri referitoare la responsabilitățile care rezultă din exercitarea drepturilor de proprietate intelectuală pentru care se acordă licență în temeiul prezentului acord (și anume, în cazul în care un terț introduce o acțiune împotriva Comisiei Europene pentru utilizarea lucrării).</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consimte ca datele sale cu caracter personal să fie prelucrate în măsura necesară pentru îndeplinirea obiectivelor menționate mai sus. Licențiatul garantează că datele cu caracter personal sunt prelucrate în conformitate cu normele stabilite în Regulamentul (UE) 2018/1725. Datele pot fi arhivate de către licențiat. </w:t>
      </w:r>
    </w:p>
    <w:p w:rsidR="00D13C98" w:rsidRPr="00F75195" w:rsidRDefault="00D13C98" w:rsidP="00D13C98">
      <w:pPr>
        <w:ind w:left="644"/>
        <w:jc w:val="both"/>
        <w:rPr>
          <w:rFonts w:ascii="Calibri" w:hAnsi="Calibri" w:cs="Calibri"/>
          <w:sz w:val="22"/>
          <w:szCs w:val="22"/>
        </w:rPr>
      </w:pPr>
      <w:r w:rsidRPr="00F75195">
        <w:rPr>
          <w:rFonts w:ascii="Calibri" w:hAnsi="Calibri"/>
          <w:sz w:val="22"/>
          <w:szCs w:val="22"/>
        </w:rPr>
        <w:t xml:space="preserve">În calitate de persoană vizată, licențiatorul are dreptul de a avea acces la datele sale cu caracter personal, de a fi informat cu privire la existența și la amploarea prelucrării datelor și de a rectifica datele cu caracter personal incorecte. Pentru exercitarea acestor drepturi, licențiatorul poate contacta: </w:t>
      </w:r>
      <w:r w:rsidRPr="00F75195">
        <w:tab/>
      </w:r>
    </w:p>
    <w:p w:rsidR="00D13C98" w:rsidRPr="00F75195" w:rsidRDefault="00D13C98" w:rsidP="00D13C98">
      <w:pPr>
        <w:ind w:left="644"/>
        <w:jc w:val="both"/>
        <w:rPr>
          <w:rFonts w:ascii="Calibri" w:hAnsi="Calibri" w:cs="Calibri"/>
          <w:sz w:val="22"/>
          <w:szCs w:val="22"/>
        </w:rPr>
      </w:pPr>
      <w:r w:rsidRPr="00F75195">
        <w:rPr>
          <w:rFonts w:ascii="Calibri" w:hAnsi="Calibri"/>
          <w:sz w:val="22"/>
          <w:szCs w:val="22"/>
          <w:highlight w:val="yellow"/>
        </w:rPr>
        <w:t>[se introduc coordonatele persoanei responsabile căreia i se pot adresa aceste cereri].</w:t>
      </w:r>
    </w:p>
    <w:p w:rsidR="00D13C98" w:rsidRPr="00F75195" w:rsidRDefault="00D13C98" w:rsidP="00D13C98">
      <w:pPr>
        <w:ind w:left="644"/>
        <w:jc w:val="both"/>
        <w:rPr>
          <w:rFonts w:ascii="Calibri" w:hAnsi="Calibri" w:cs="Calibri"/>
          <w:sz w:val="22"/>
          <w:szCs w:val="22"/>
        </w:rPr>
      </w:pP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Exercitarea drepturilor conferite prin prezentul acord este reglementată și interpretată conform legislației Uniunii Europene, completată, după caz, de dreptul material al Belgiei. În cazul în care un litigiu, o contestație sau o reclamație care rezultă din obiectul prezentului acord sau are legătură cu acesta nu se poate soluționa pe cale amiabilă între licențiator și licențiat, respectiva situație este supusă atenției instanțelor din Bruxelles.</w:t>
      </w:r>
    </w:p>
    <w:p w:rsidR="00D13C98" w:rsidRPr="00F75195"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F75195" w:rsidTr="00CF5C7E">
        <w:tc>
          <w:tcPr>
            <w:tcW w:w="4226" w:type="dxa"/>
            <w:shd w:val="clear" w:color="auto" w:fill="auto"/>
          </w:tcPr>
          <w:p w:rsidR="00D13C98" w:rsidRPr="00F75195" w:rsidRDefault="00D13C98" w:rsidP="00CF5C7E">
            <w:pPr>
              <w:jc w:val="both"/>
              <w:rPr>
                <w:rFonts w:ascii="Calibri" w:hAnsi="Calibri" w:cs="Calibri"/>
                <w:sz w:val="22"/>
                <w:szCs w:val="22"/>
              </w:rPr>
            </w:pPr>
            <w:r w:rsidRPr="00F75195">
              <w:rPr>
                <w:rFonts w:ascii="Calibri" w:hAnsi="Calibri"/>
                <w:sz w:val="22"/>
                <w:szCs w:val="22"/>
              </w:rPr>
              <w:t>Pentru licențiator,</w:t>
            </w:r>
          </w:p>
          <w:p w:rsidR="00D13C98" w:rsidRPr="00F75195" w:rsidRDefault="00D13C98" w:rsidP="00CF5C7E">
            <w:pPr>
              <w:spacing w:line="120" w:lineRule="auto"/>
              <w:rPr>
                <w:rFonts w:ascii="Calibri" w:hAnsi="Calibri" w:cs="Calibri"/>
                <w:sz w:val="22"/>
                <w:szCs w:val="22"/>
              </w:rPr>
            </w:pPr>
          </w:p>
          <w:p w:rsidR="00D13C98" w:rsidRPr="00F75195" w:rsidRDefault="00D13C98" w:rsidP="00CF5C7E">
            <w:pPr>
              <w:rPr>
                <w:rFonts w:ascii="Calibri" w:hAnsi="Calibri" w:cs="Calibri"/>
                <w:sz w:val="22"/>
                <w:szCs w:val="22"/>
                <w:highlight w:val="yellow"/>
              </w:rPr>
            </w:pPr>
            <w:r w:rsidRPr="00F75195">
              <w:rPr>
                <w:rFonts w:ascii="Calibri" w:hAnsi="Calibri"/>
                <w:sz w:val="22"/>
                <w:szCs w:val="22"/>
                <w:highlight w:val="yellow"/>
              </w:rPr>
              <w:t>Locul și data:</w:t>
            </w:r>
          </w:p>
          <w:p w:rsidR="00D13C98" w:rsidRPr="00F75195" w:rsidRDefault="00D13C98" w:rsidP="00CF5C7E">
            <w:pPr>
              <w:rPr>
                <w:rFonts w:ascii="Calibri" w:hAnsi="Calibri" w:cs="Calibri"/>
                <w:sz w:val="22"/>
                <w:szCs w:val="22"/>
                <w:highlight w:val="yellow"/>
              </w:rPr>
            </w:pPr>
            <w:r w:rsidRPr="00F75195">
              <w:rPr>
                <w:rFonts w:ascii="Calibri" w:hAnsi="Calibri"/>
                <w:sz w:val="22"/>
                <w:szCs w:val="22"/>
                <w:highlight w:val="yellow"/>
              </w:rPr>
              <w:t>Semnătura:</w:t>
            </w:r>
          </w:p>
          <w:p w:rsidR="00D13C98" w:rsidRPr="00F75195" w:rsidRDefault="00D13C98" w:rsidP="00CF5C7E">
            <w:pPr>
              <w:spacing w:line="120" w:lineRule="auto"/>
              <w:rPr>
                <w:rFonts w:ascii="Calibri" w:hAnsi="Calibri" w:cs="Calibri"/>
                <w:sz w:val="22"/>
                <w:szCs w:val="22"/>
                <w:highlight w:val="yellow"/>
              </w:rPr>
            </w:pPr>
          </w:p>
          <w:p w:rsidR="00D13C98" w:rsidRPr="00F75195" w:rsidRDefault="00D13C98" w:rsidP="00CF5C7E">
            <w:pPr>
              <w:jc w:val="both"/>
              <w:rPr>
                <w:rFonts w:ascii="Calibri" w:hAnsi="Calibri" w:cs="Calibri"/>
                <w:sz w:val="22"/>
                <w:szCs w:val="22"/>
                <w:highlight w:val="yellow"/>
              </w:rPr>
            </w:pPr>
            <w:r w:rsidRPr="00F75195">
              <w:rPr>
                <w:rFonts w:ascii="Calibri" w:hAnsi="Calibri"/>
                <w:sz w:val="22"/>
                <w:szCs w:val="22"/>
                <w:highlight w:val="yellow"/>
              </w:rPr>
              <w:t>[Dl/Dna] [Numele]</w:t>
            </w:r>
          </w:p>
          <w:p w:rsidR="00D13C98" w:rsidRPr="00F75195" w:rsidRDefault="00D13C98" w:rsidP="00CF5C7E">
            <w:pPr>
              <w:jc w:val="both"/>
              <w:rPr>
                <w:rFonts w:ascii="Calibri" w:hAnsi="Calibri" w:cs="Calibri"/>
                <w:sz w:val="22"/>
                <w:szCs w:val="22"/>
              </w:rPr>
            </w:pPr>
            <w:r w:rsidRPr="00F75195">
              <w:rPr>
                <w:rFonts w:ascii="Calibri" w:hAnsi="Calibri"/>
                <w:sz w:val="22"/>
                <w:szCs w:val="22"/>
                <w:highlight w:val="yellow"/>
              </w:rPr>
              <w:t>[Funcția/Titlul, dacă este cazul]</w:t>
            </w:r>
          </w:p>
        </w:tc>
      </w:tr>
    </w:tbl>
    <w:p w:rsidR="00D13C98" w:rsidRPr="00F75195" w:rsidRDefault="00D13C98"/>
    <w:sectPr w:rsidR="00D13C98" w:rsidRPr="00F751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rPr>
          <w:sz w:val="18"/>
          <w:szCs w:val="16"/>
        </w:rPr>
        <w:t>Numele persoanei juridice sau numele și prenumele persoanei fizice</w:t>
      </w:r>
    </w:p>
  </w:footnote>
  <w:footnote w:id="2">
    <w:p w:rsidR="00D13C98" w:rsidRPr="00187ACF" w:rsidRDefault="00D13C98" w:rsidP="00D13C98">
      <w:pPr>
        <w:pStyle w:val="FootnoteText"/>
        <w:rPr>
          <w:sz w:val="18"/>
          <w:szCs w:val="16"/>
        </w:rPr>
      </w:pPr>
      <w:r w:rsidRPr="00A16019">
        <w:rPr>
          <w:sz w:val="18"/>
          <w:szCs w:val="16"/>
          <w:vertAlign w:val="superscript"/>
        </w:rPr>
        <w:footnoteRef/>
      </w:r>
      <w:r>
        <w:rPr>
          <w:sz w:val="18"/>
          <w:szCs w:val="16"/>
        </w:rPr>
        <w:t>Numai pentru persoanele juridice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3D29B2"/>
    <w:rsid w:val="00A16019"/>
    <w:rsid w:val="00BD28E8"/>
    <w:rsid w:val="00D13C98"/>
    <w:rsid w:val="00F751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 w:type="character" w:styleId="FollowedHyperlink">
    <w:name w:val="FollowedHyperlink"/>
    <w:basedOn w:val="DefaultParagraphFont"/>
    <w:uiPriority w:val="99"/>
    <w:semiHidden/>
    <w:unhideWhenUsed/>
    <w:rsid w:val="00F751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805</Words>
  <Characters>5021</Characters>
  <Application>Microsoft Office Word</Application>
  <DocSecurity>0</DocSecurity>
  <Lines>102</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5</cp:revision>
  <dcterms:created xsi:type="dcterms:W3CDTF">2020-07-29T15:20:00Z</dcterms:created>
  <dcterms:modified xsi:type="dcterms:W3CDTF">2020-09-15T07:38:00Z</dcterms:modified>
</cp:coreProperties>
</file>